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 w:rsidR="009B3D8F">
        <w:rPr>
          <w:color w:val="auto"/>
        </w:rPr>
        <w:t>.1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улица </w:t>
      </w:r>
      <w:r w:rsidR="00E14D18">
        <w:rPr>
          <w:sz w:val="28"/>
          <w:szCs w:val="28"/>
        </w:rPr>
        <w:t>Коммунистическая</w:t>
      </w:r>
      <w:r>
        <w:rPr>
          <w:sz w:val="28"/>
          <w:szCs w:val="28"/>
        </w:rPr>
        <w:t xml:space="preserve">, д. </w:t>
      </w:r>
      <w:r w:rsidR="00E14D18">
        <w:rPr>
          <w:sz w:val="28"/>
          <w:szCs w:val="28"/>
        </w:rPr>
        <w:t>17</w:t>
      </w:r>
    </w:p>
    <w:p w:rsidR="00BB043A" w:rsidRDefault="00BB043A" w:rsidP="00BB043A">
      <w:pPr>
        <w:ind w:left="708" w:hanging="708"/>
        <w:jc w:val="center"/>
      </w:pPr>
      <w:r>
        <w:t xml:space="preserve">(возможное количество мест для продажи товаров в виде палаток </w:t>
      </w:r>
      <w:r w:rsidR="00E14D18">
        <w:t xml:space="preserve">и </w:t>
      </w:r>
      <w:r w:rsidR="00744B95">
        <w:t>модулей</w:t>
      </w:r>
      <w:r w:rsidR="00E14D18">
        <w:t>- 21</w:t>
      </w:r>
      <w:r>
        <w:t>)</w:t>
      </w:r>
    </w:p>
    <w:p w:rsidR="00BB043A" w:rsidRDefault="00BB043A" w:rsidP="00EE1638">
      <w:pPr>
        <w:ind w:left="708" w:hanging="708"/>
        <w:jc w:val="center"/>
      </w:pPr>
    </w:p>
    <w:p w:rsidR="00BC6556" w:rsidRDefault="00BE10BB" w:rsidP="00BC6556">
      <w:pPr>
        <w:tabs>
          <w:tab w:val="left" w:pos="465"/>
        </w:tabs>
        <w:ind w:left="708" w:hanging="708"/>
      </w:pPr>
      <w:r>
        <w:tab/>
        <w:t xml:space="preserve">Территория ярмарки – 100,5 </w:t>
      </w:r>
      <w:proofErr w:type="spellStart"/>
      <w:proofErr w:type="gramStart"/>
      <w:r>
        <w:t>кв.м</w:t>
      </w:r>
      <w:proofErr w:type="spellEnd"/>
      <w:proofErr w:type="gramEnd"/>
    </w:p>
    <w:p w:rsidR="00BC6556" w:rsidRDefault="00BC6556" w:rsidP="00BE10BB">
      <w:pPr>
        <w:tabs>
          <w:tab w:val="left" w:pos="465"/>
        </w:tabs>
        <w:ind w:left="708" w:hanging="708"/>
      </w:pPr>
    </w:p>
    <w:p w:rsidR="00BB043A" w:rsidRDefault="00BB043A" w:rsidP="00EE1638">
      <w:pPr>
        <w:ind w:left="708" w:hanging="708"/>
        <w:jc w:val="center"/>
      </w:pPr>
    </w:p>
    <w:p w:rsidR="00BC6556" w:rsidRDefault="00BC6556" w:rsidP="00BC6556">
      <w:pPr>
        <w:ind w:left="708" w:hanging="708"/>
      </w:pPr>
      <w:r w:rsidRPr="00BC6556">
        <w:rPr>
          <w:noProof/>
        </w:rPr>
        <w:drawing>
          <wp:anchor distT="0" distB="0" distL="114300" distR="114300" simplePos="0" relativeHeight="251683840" behindDoc="0" locked="0" layoutInCell="1" allowOverlap="1">
            <wp:simplePos x="904875" y="3171825"/>
            <wp:positionH relativeFrom="column">
              <wp:align>left</wp:align>
            </wp:positionH>
            <wp:positionV relativeFrom="paragraph">
              <wp:align>top</wp:align>
            </wp:positionV>
            <wp:extent cx="4029075" cy="3860494"/>
            <wp:effectExtent l="0" t="0" r="0" b="698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86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торгов</w:t>
      </w:r>
      <w:r w:rsidR="006A242D">
        <w:t>ая</w:t>
      </w:r>
      <w:r>
        <w:t xml:space="preserve"> палатк</w:t>
      </w:r>
      <w:r w:rsidR="006A242D">
        <w:t>а</w:t>
      </w:r>
      <w:r>
        <w:t xml:space="preserve"> – 2 х 3 м</w:t>
      </w:r>
    </w:p>
    <w:p w:rsidR="00BC6556" w:rsidRDefault="00BC6556" w:rsidP="00BC6556">
      <w:pPr>
        <w:ind w:left="708" w:hanging="708"/>
      </w:pPr>
    </w:p>
    <w:p w:rsidR="00AE7F26" w:rsidRDefault="000605BA" w:rsidP="00BC6556">
      <w:pPr>
        <w:ind w:left="708" w:hanging="708"/>
      </w:pPr>
      <w:r>
        <w:t xml:space="preserve"> модуль</w:t>
      </w:r>
      <w:r w:rsidR="00BC6556">
        <w:t xml:space="preserve"> – 1,5 х 1,5 м</w:t>
      </w:r>
      <w:r w:rsidR="00BC6556">
        <w:br w:type="textWrapping" w:clear="all"/>
      </w:r>
    </w:p>
    <w:p w:rsidR="00AE7F26" w:rsidRDefault="00AE7F26" w:rsidP="00EE1638">
      <w:pPr>
        <w:ind w:left="708" w:hanging="708"/>
        <w:jc w:val="center"/>
        <w:rPr>
          <w:color w:val="auto"/>
        </w:rPr>
      </w:pP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BB043A" w:rsidRDefault="00BB043A" w:rsidP="00BB043A">
      <w:pPr>
        <w:pStyle w:val="Default"/>
        <w:rPr>
          <w:sz w:val="28"/>
          <w:szCs w:val="28"/>
        </w:rPr>
      </w:pPr>
    </w:p>
    <w:p w:rsidR="00E14D18" w:rsidRDefault="00E14D18" w:rsidP="00BC6556">
      <w:pPr>
        <w:jc w:val="both"/>
        <w:rPr>
          <w:color w:val="auto"/>
        </w:rPr>
      </w:pPr>
    </w:p>
    <w:p w:rsidR="00BC6556" w:rsidRDefault="00BC6556" w:rsidP="00BC6556">
      <w:pPr>
        <w:jc w:val="both"/>
        <w:rPr>
          <w:color w:val="auto"/>
        </w:rPr>
      </w:pPr>
    </w:p>
    <w:p w:rsidR="00BB043A" w:rsidRPr="00506C21" w:rsidRDefault="00BB043A" w:rsidP="00BB043A">
      <w:pPr>
        <w:ind w:left="5664" w:firstLine="708"/>
        <w:jc w:val="both"/>
        <w:rPr>
          <w:color w:val="auto"/>
        </w:rPr>
      </w:pPr>
      <w:r>
        <w:rPr>
          <w:color w:val="auto"/>
        </w:rPr>
        <w:lastRenderedPageBreak/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>
        <w:rPr>
          <w:color w:val="auto"/>
        </w:rPr>
        <w:t>.</w:t>
      </w:r>
      <w:r w:rsidR="00D218E4">
        <w:rPr>
          <w:color w:val="auto"/>
        </w:rPr>
        <w:t>2</w:t>
      </w:r>
    </w:p>
    <w:p w:rsidR="00BB043A" w:rsidRDefault="00BB043A" w:rsidP="00BB043A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Default="00BB043A" w:rsidP="00BB043A">
      <w:pPr>
        <w:pStyle w:val="Default"/>
        <w:rPr>
          <w:sz w:val="28"/>
          <w:szCs w:val="28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D86301" w:rsidP="00BB043A">
      <w:pPr>
        <w:pStyle w:val="Default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Пр.Победы</w:t>
      </w:r>
      <w:proofErr w:type="spellEnd"/>
      <w:r w:rsidR="00BB043A">
        <w:rPr>
          <w:sz w:val="28"/>
          <w:szCs w:val="28"/>
        </w:rPr>
        <w:t xml:space="preserve">, д. </w:t>
      </w:r>
      <w:r>
        <w:rPr>
          <w:sz w:val="28"/>
          <w:szCs w:val="28"/>
        </w:rPr>
        <w:t>72</w:t>
      </w:r>
    </w:p>
    <w:p w:rsidR="00AE7F26" w:rsidRP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(возможное количество мест для продажи товаров в виде </w:t>
      </w:r>
      <w:r w:rsidR="000605BA">
        <w:rPr>
          <w:sz w:val="28"/>
          <w:szCs w:val="28"/>
        </w:rPr>
        <w:t>модулей</w:t>
      </w:r>
      <w:r w:rsidR="00D86301">
        <w:rPr>
          <w:sz w:val="28"/>
          <w:szCs w:val="28"/>
        </w:rPr>
        <w:t xml:space="preserve"> - 5</w:t>
      </w:r>
      <w:r>
        <w:rPr>
          <w:sz w:val="28"/>
          <w:szCs w:val="28"/>
        </w:rPr>
        <w:t>)</w:t>
      </w: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AE7F26" w:rsidRPr="00BE10BB" w:rsidRDefault="00BE10BB" w:rsidP="00BE10BB">
      <w:pPr>
        <w:jc w:val="both"/>
        <w:rPr>
          <w:color w:val="auto"/>
        </w:rPr>
      </w:pPr>
      <w:r w:rsidRPr="00BE10BB">
        <w:rPr>
          <w:color w:val="auto"/>
        </w:rPr>
        <w:t xml:space="preserve">Территория ярмарки – 13,8 </w:t>
      </w:r>
      <w:proofErr w:type="spellStart"/>
      <w:proofErr w:type="gramStart"/>
      <w:r w:rsidRPr="00BE10BB">
        <w:rPr>
          <w:color w:val="auto"/>
        </w:rPr>
        <w:t>кв.м</w:t>
      </w:r>
      <w:proofErr w:type="spellEnd"/>
      <w:proofErr w:type="gramEnd"/>
    </w:p>
    <w:p w:rsidR="00AE7F26" w:rsidRDefault="00AE7F26" w:rsidP="00961179">
      <w:pPr>
        <w:ind w:left="5664" w:firstLine="708"/>
        <w:jc w:val="both"/>
        <w:rPr>
          <w:color w:val="auto"/>
        </w:rPr>
      </w:pPr>
    </w:p>
    <w:p w:rsidR="00D86301" w:rsidRDefault="00D86301" w:rsidP="00D86301">
      <w:pPr>
        <w:rPr>
          <w:color w:val="auto"/>
          <w:sz w:val="24"/>
          <w:szCs w:val="24"/>
        </w:rPr>
      </w:pPr>
      <w:r w:rsidRPr="00D86301">
        <w:rPr>
          <w:noProof/>
          <w:color w:val="auto"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69215</wp:posOffset>
            </wp:positionV>
            <wp:extent cx="5513070" cy="3571875"/>
            <wp:effectExtent l="0" t="0" r="0" b="952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301" w:rsidRDefault="00D86301" w:rsidP="00D86301">
      <w:pPr>
        <w:rPr>
          <w:color w:val="auto"/>
          <w:sz w:val="24"/>
          <w:szCs w:val="24"/>
        </w:rPr>
      </w:pPr>
    </w:p>
    <w:p w:rsidR="00BB043A" w:rsidRPr="00D86301" w:rsidRDefault="00D86301" w:rsidP="00D86301">
      <w:pPr>
        <w:rPr>
          <w:color w:val="auto"/>
          <w:sz w:val="24"/>
          <w:szCs w:val="24"/>
        </w:rPr>
      </w:pPr>
      <w:bookmarkStart w:id="0" w:name="_GoBack"/>
      <w:bookmarkEnd w:id="0"/>
      <w:r w:rsidRPr="00D86301">
        <w:rPr>
          <w:color w:val="auto"/>
          <w:sz w:val="24"/>
          <w:szCs w:val="24"/>
        </w:rPr>
        <w:br w:type="textWrapping" w:clear="all"/>
      </w: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B043A" w:rsidRDefault="00BB043A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744B95" w:rsidRDefault="00744B95" w:rsidP="00BE10BB">
      <w:pPr>
        <w:ind w:left="5664" w:firstLine="708"/>
        <w:jc w:val="both"/>
        <w:rPr>
          <w:color w:val="auto"/>
        </w:rPr>
      </w:pPr>
    </w:p>
    <w:p w:rsidR="00BE10BB" w:rsidRPr="00506C21" w:rsidRDefault="00BE10BB" w:rsidP="00BE10BB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>
        <w:rPr>
          <w:color w:val="auto"/>
        </w:rPr>
        <w:t>.3</w:t>
      </w:r>
    </w:p>
    <w:p w:rsidR="00BE10BB" w:rsidRDefault="00BE10BB" w:rsidP="00BE10BB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BE10BB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E10BB" w:rsidRDefault="00BE10BB" w:rsidP="00BE10BB">
      <w:pPr>
        <w:pStyle w:val="Default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Пл.Мира</w:t>
      </w:r>
      <w:proofErr w:type="spellEnd"/>
      <w:r>
        <w:rPr>
          <w:sz w:val="28"/>
          <w:szCs w:val="28"/>
        </w:rPr>
        <w:t>, д. 4</w:t>
      </w:r>
    </w:p>
    <w:p w:rsidR="00BE10BB" w:rsidRPr="00BB043A" w:rsidRDefault="00BE10BB" w:rsidP="00BE10BB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(возможное количество мест для продажи товаров в виде </w:t>
      </w:r>
      <w:r w:rsidR="000605BA">
        <w:rPr>
          <w:sz w:val="28"/>
          <w:szCs w:val="28"/>
        </w:rPr>
        <w:t>модулей</w:t>
      </w:r>
      <w:r>
        <w:rPr>
          <w:sz w:val="28"/>
          <w:szCs w:val="28"/>
        </w:rPr>
        <w:t xml:space="preserve"> -14)</w:t>
      </w:r>
    </w:p>
    <w:p w:rsidR="00BE10BB" w:rsidRDefault="00BE10BB" w:rsidP="00BE10BB">
      <w:pPr>
        <w:ind w:left="5664" w:firstLine="708"/>
        <w:jc w:val="both"/>
        <w:rPr>
          <w:color w:val="auto"/>
        </w:rPr>
      </w:pPr>
    </w:p>
    <w:p w:rsidR="00BE10BB" w:rsidRDefault="00BE10BB" w:rsidP="00BE10BB">
      <w:pPr>
        <w:ind w:left="5664" w:firstLine="708"/>
        <w:jc w:val="both"/>
        <w:rPr>
          <w:color w:val="auto"/>
        </w:rPr>
      </w:pPr>
    </w:p>
    <w:p w:rsidR="00BE10BB" w:rsidRPr="00BE10BB" w:rsidRDefault="00BE10BB" w:rsidP="00BE10BB">
      <w:pPr>
        <w:jc w:val="both"/>
        <w:rPr>
          <w:color w:val="auto"/>
        </w:rPr>
      </w:pPr>
      <w:r w:rsidRPr="00BE10BB">
        <w:rPr>
          <w:color w:val="auto"/>
        </w:rPr>
        <w:t xml:space="preserve">Территория ярмарки – </w:t>
      </w:r>
      <w:r>
        <w:rPr>
          <w:color w:val="auto"/>
        </w:rPr>
        <w:t>39,3</w:t>
      </w:r>
      <w:r w:rsidRPr="00BE10BB">
        <w:rPr>
          <w:color w:val="auto"/>
        </w:rPr>
        <w:t xml:space="preserve"> </w:t>
      </w:r>
      <w:proofErr w:type="spellStart"/>
      <w:proofErr w:type="gramStart"/>
      <w:r w:rsidRPr="00BE10BB">
        <w:rPr>
          <w:color w:val="auto"/>
        </w:rPr>
        <w:t>кв.м</w:t>
      </w:r>
      <w:proofErr w:type="spellEnd"/>
      <w:proofErr w:type="gramEnd"/>
    </w:p>
    <w:p w:rsidR="00BE10BB" w:rsidRDefault="00BE10BB" w:rsidP="00BE10BB">
      <w:pPr>
        <w:jc w:val="both"/>
        <w:rPr>
          <w:color w:val="auto"/>
        </w:rPr>
      </w:pPr>
    </w:p>
    <w:p w:rsidR="00BE10BB" w:rsidRDefault="00BE10BB" w:rsidP="00BE10BB">
      <w:pPr>
        <w:jc w:val="both"/>
        <w:rPr>
          <w:color w:val="auto"/>
        </w:rPr>
      </w:pPr>
    </w:p>
    <w:p w:rsidR="00BE10BB" w:rsidRDefault="00BE10BB" w:rsidP="00BE10BB">
      <w:pPr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BE10BB">
      <w:pPr>
        <w:rPr>
          <w:color w:val="auto"/>
        </w:rPr>
      </w:pPr>
      <w:r w:rsidRPr="00BE10BB">
        <w:rPr>
          <w:noProof/>
          <w:color w:val="auto"/>
        </w:rPr>
        <w:drawing>
          <wp:inline distT="0" distB="0" distL="0" distR="0">
            <wp:extent cx="4867275" cy="3214238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051" cy="323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580D8D" w:rsidRPr="00506C21" w:rsidRDefault="00580D8D" w:rsidP="00580D8D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Pr="001B024E">
        <w:rPr>
          <w:color w:val="auto"/>
        </w:rPr>
        <w:t>1</w:t>
      </w:r>
      <w:r>
        <w:rPr>
          <w:color w:val="auto"/>
        </w:rPr>
        <w:t>.4</w:t>
      </w:r>
    </w:p>
    <w:p w:rsidR="00580D8D" w:rsidRDefault="00580D8D" w:rsidP="00580D8D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BE10BB" w:rsidRDefault="00BE10BB" w:rsidP="00961179">
      <w:pPr>
        <w:ind w:left="5664" w:firstLine="708"/>
        <w:jc w:val="both"/>
        <w:rPr>
          <w:color w:val="auto"/>
        </w:rPr>
      </w:pPr>
    </w:p>
    <w:p w:rsidR="00580D8D" w:rsidRDefault="00580D8D" w:rsidP="00580D8D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580D8D" w:rsidRDefault="00580D8D" w:rsidP="00580D8D">
      <w:pPr>
        <w:pStyle w:val="Default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ул.Водопьянова</w:t>
      </w:r>
      <w:proofErr w:type="spellEnd"/>
      <w:r>
        <w:rPr>
          <w:sz w:val="28"/>
          <w:szCs w:val="28"/>
        </w:rPr>
        <w:t>, д. 31а</w:t>
      </w:r>
    </w:p>
    <w:p w:rsidR="00580D8D" w:rsidRPr="00BB043A" w:rsidRDefault="00580D8D" w:rsidP="00580D8D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(возможное количество мест для продажи товаров в виде </w:t>
      </w:r>
      <w:r w:rsidR="000605BA">
        <w:rPr>
          <w:sz w:val="28"/>
          <w:szCs w:val="28"/>
        </w:rPr>
        <w:t>модулей</w:t>
      </w:r>
      <w:r>
        <w:rPr>
          <w:sz w:val="28"/>
          <w:szCs w:val="28"/>
        </w:rPr>
        <w:t xml:space="preserve"> -9)</w:t>
      </w:r>
    </w:p>
    <w:p w:rsidR="00580D8D" w:rsidRDefault="00580D8D" w:rsidP="00580D8D">
      <w:pPr>
        <w:ind w:left="5664" w:firstLine="708"/>
        <w:jc w:val="both"/>
        <w:rPr>
          <w:color w:val="auto"/>
        </w:rPr>
      </w:pPr>
    </w:p>
    <w:p w:rsidR="00580D8D" w:rsidRDefault="00580D8D" w:rsidP="00580D8D">
      <w:pPr>
        <w:ind w:left="5664" w:firstLine="708"/>
        <w:jc w:val="both"/>
        <w:rPr>
          <w:color w:val="auto"/>
        </w:rPr>
      </w:pPr>
    </w:p>
    <w:p w:rsidR="00580D8D" w:rsidRPr="00BE10BB" w:rsidRDefault="00580D8D" w:rsidP="00580D8D">
      <w:pPr>
        <w:jc w:val="both"/>
        <w:rPr>
          <w:color w:val="auto"/>
        </w:rPr>
      </w:pPr>
      <w:r w:rsidRPr="00BE10BB">
        <w:rPr>
          <w:color w:val="auto"/>
        </w:rPr>
        <w:t xml:space="preserve">Территория ярмарки – </w:t>
      </w:r>
      <w:r>
        <w:rPr>
          <w:color w:val="auto"/>
        </w:rPr>
        <w:t>31,2</w:t>
      </w:r>
      <w:r w:rsidRPr="00BE10BB">
        <w:rPr>
          <w:color w:val="auto"/>
        </w:rPr>
        <w:t xml:space="preserve"> </w:t>
      </w:r>
      <w:proofErr w:type="spellStart"/>
      <w:proofErr w:type="gramStart"/>
      <w:r w:rsidRPr="00BE10BB">
        <w:rPr>
          <w:color w:val="auto"/>
        </w:rPr>
        <w:t>кв.м</w:t>
      </w:r>
      <w:proofErr w:type="spellEnd"/>
      <w:proofErr w:type="gramEnd"/>
    </w:p>
    <w:p w:rsidR="00580D8D" w:rsidRDefault="00580D8D" w:rsidP="00580D8D">
      <w:pPr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580D8D">
      <w:pPr>
        <w:jc w:val="both"/>
        <w:rPr>
          <w:color w:val="auto"/>
        </w:rPr>
      </w:pPr>
      <w:r w:rsidRPr="00580D8D">
        <w:rPr>
          <w:noProof/>
          <w:color w:val="auto"/>
        </w:rPr>
        <w:drawing>
          <wp:inline distT="0" distB="0" distL="0" distR="0">
            <wp:extent cx="5124450" cy="34309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600" cy="343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D8D" w:rsidRDefault="00580D8D" w:rsidP="00580D8D">
      <w:pPr>
        <w:ind w:left="5664" w:firstLine="708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961179">
      <w:pPr>
        <w:ind w:left="5664" w:firstLine="708"/>
        <w:jc w:val="both"/>
        <w:rPr>
          <w:color w:val="auto"/>
        </w:rPr>
      </w:pPr>
    </w:p>
    <w:p w:rsidR="00580D8D" w:rsidRDefault="00580D8D" w:rsidP="00580D8D">
      <w:pPr>
        <w:jc w:val="both"/>
        <w:rPr>
          <w:color w:val="auto"/>
        </w:rPr>
      </w:pPr>
    </w:p>
    <w:p w:rsidR="00580D8D" w:rsidRDefault="00580D8D" w:rsidP="00580D8D">
      <w:pPr>
        <w:jc w:val="both"/>
        <w:rPr>
          <w:color w:val="auto"/>
        </w:rPr>
      </w:pPr>
    </w:p>
    <w:p w:rsidR="00810404" w:rsidRDefault="00810404" w:rsidP="00961179">
      <w:pPr>
        <w:ind w:left="5664" w:firstLine="708"/>
        <w:jc w:val="both"/>
        <w:rPr>
          <w:color w:val="auto"/>
        </w:rPr>
      </w:pPr>
      <w:r>
        <w:rPr>
          <w:color w:val="auto"/>
        </w:rPr>
        <w:t>Приложение 2.1.</w:t>
      </w:r>
    </w:p>
    <w:p w:rsidR="000605BA" w:rsidRDefault="000605BA" w:rsidP="000605BA">
      <w:pPr>
        <w:ind w:left="5664" w:firstLine="708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0605BA" w:rsidRDefault="000605BA" w:rsidP="00961179">
      <w:pPr>
        <w:ind w:left="5664" w:firstLine="708"/>
        <w:jc w:val="both"/>
        <w:rPr>
          <w:color w:val="auto"/>
        </w:rPr>
      </w:pPr>
    </w:p>
    <w:p w:rsidR="000605BA" w:rsidRDefault="000605BA" w:rsidP="00961179">
      <w:pPr>
        <w:ind w:left="5664" w:firstLine="708"/>
        <w:jc w:val="both"/>
        <w:rPr>
          <w:color w:val="auto"/>
        </w:rPr>
      </w:pPr>
    </w:p>
    <w:p w:rsidR="000605BA" w:rsidRDefault="000605BA" w:rsidP="00961179">
      <w:pPr>
        <w:ind w:left="5664" w:firstLine="708"/>
        <w:jc w:val="both"/>
        <w:rPr>
          <w:color w:val="auto"/>
        </w:rPr>
      </w:pPr>
    </w:p>
    <w:p w:rsidR="000605BA" w:rsidRDefault="000605BA" w:rsidP="00961179">
      <w:pPr>
        <w:ind w:left="5664" w:firstLine="708"/>
        <w:jc w:val="both"/>
        <w:rPr>
          <w:color w:val="auto"/>
        </w:rPr>
      </w:pPr>
    </w:p>
    <w:p w:rsidR="00BE5A9A" w:rsidRDefault="00BE5A9A" w:rsidP="00BE5A9A">
      <w:pPr>
        <w:jc w:val="both"/>
        <w:rPr>
          <w:color w:val="auto"/>
        </w:rPr>
      </w:pPr>
      <w:r w:rsidRPr="0072739A">
        <w:rPr>
          <w:noProof/>
          <w:color w:val="auto"/>
        </w:rPr>
        <w:drawing>
          <wp:anchor distT="0" distB="0" distL="114300" distR="114300" simplePos="0" relativeHeight="251693056" behindDoc="1" locked="0" layoutInCell="1" allowOverlap="1" wp14:anchorId="5F8751E8" wp14:editId="655E1083">
            <wp:simplePos x="0" y="0"/>
            <wp:positionH relativeFrom="margin">
              <wp:posOffset>-624206</wp:posOffset>
            </wp:positionH>
            <wp:positionV relativeFrom="paragraph">
              <wp:posOffset>195580</wp:posOffset>
            </wp:positionV>
            <wp:extent cx="5544975" cy="3920490"/>
            <wp:effectExtent l="0" t="0" r="0" b="3810"/>
            <wp:wrapNone/>
            <wp:docPr id="2" name="Рисунок 2" descr="C:\Users\Демон\Desktop\2020\Ярмарки\Типы торговых мест\26.10\Палатки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мон\Desktop\2020\Ярмарки\Типы торговых мест\26.10\Палатки ок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664" cy="392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A9A" w:rsidRDefault="00BE5A9A" w:rsidP="00BE5A9A">
      <w:pPr>
        <w:jc w:val="both"/>
        <w:rPr>
          <w:color w:val="auto"/>
        </w:rPr>
      </w:pPr>
    </w:p>
    <w:p w:rsidR="00BE5A9A" w:rsidRDefault="00BE5A9A" w:rsidP="00BE5A9A">
      <w:pPr>
        <w:jc w:val="both"/>
        <w:rPr>
          <w:color w:val="auto"/>
        </w:rPr>
      </w:pPr>
    </w:p>
    <w:p w:rsidR="00BE5A9A" w:rsidRDefault="00BE5A9A" w:rsidP="00BE5A9A">
      <w:pPr>
        <w:jc w:val="both"/>
        <w:rPr>
          <w:color w:val="auto"/>
        </w:rPr>
      </w:pPr>
    </w:p>
    <w:p w:rsidR="00BE5A9A" w:rsidRDefault="00BE5A9A" w:rsidP="00BE5A9A">
      <w:pPr>
        <w:jc w:val="both"/>
        <w:rPr>
          <w:color w:val="auto"/>
        </w:rPr>
      </w:pPr>
    </w:p>
    <w:p w:rsidR="00BE5A9A" w:rsidRDefault="00BE5A9A" w:rsidP="00BE5A9A">
      <w:pPr>
        <w:jc w:val="both"/>
        <w:rPr>
          <w:color w:val="auto"/>
        </w:rPr>
      </w:pPr>
    </w:p>
    <w:p w:rsidR="00BE5A9A" w:rsidRDefault="00BE5A9A" w:rsidP="00BE5A9A">
      <w:pPr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</w:t>
      </w:r>
    </w:p>
    <w:p w:rsidR="00BE5A9A" w:rsidRDefault="00BE5A9A" w:rsidP="00BE5A9A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____</w:t>
      </w:r>
      <w:r w:rsidRPr="002136C0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Для нижней части</w:t>
      </w:r>
    </w:p>
    <w:p w:rsidR="00BE5A9A" w:rsidRDefault="00BE5A9A" w:rsidP="00BE5A9A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>палатки возможно</w:t>
      </w:r>
    </w:p>
    <w:p w:rsidR="00BE5A9A" w:rsidRPr="00EF0549" w:rsidRDefault="00BE5A9A" w:rsidP="00BE5A9A">
      <w:pPr>
        <w:tabs>
          <w:tab w:val="left" w:pos="8250"/>
        </w:tabs>
        <w:jc w:val="both"/>
        <w:rPr>
          <w:color w:val="auto"/>
        </w:r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                               _____ </w:t>
      </w:r>
      <w:r w:rsidRPr="00AD000F">
        <w:rPr>
          <w:color w:val="auto"/>
          <w:sz w:val="20"/>
          <w:szCs w:val="20"/>
        </w:rPr>
        <w:t>использование</w:t>
      </w:r>
    </w:p>
    <w:p w:rsidR="00BE5A9A" w:rsidRDefault="00BE5A9A" w:rsidP="00BE5A9A">
      <w:pPr>
        <w:tabs>
          <w:tab w:val="left" w:pos="8250"/>
        </w:tabs>
        <w:jc w:val="both"/>
        <w:rPr>
          <w:color w:val="auto"/>
          <w:sz w:val="20"/>
          <w:szCs w:val="20"/>
        </w:rPr>
      </w:pPr>
      <w:r>
        <w:rPr>
          <w:color w:val="auto"/>
        </w:rPr>
        <w:t xml:space="preserve">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>тента</w:t>
      </w:r>
      <w:r w:rsidRPr="00EF0549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коричневого</w:t>
      </w:r>
      <w:r>
        <w:rPr>
          <w:color w:val="auto"/>
          <w:sz w:val="20"/>
          <w:szCs w:val="20"/>
        </w:rPr>
        <w:t xml:space="preserve">                       </w:t>
      </w:r>
    </w:p>
    <w:p w:rsidR="00BE5A9A" w:rsidRDefault="00BE5A9A" w:rsidP="00BE5A9A">
      <w:pPr>
        <w:tabs>
          <w:tab w:val="left" w:pos="8250"/>
        </w:tabs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>цвета</w:t>
      </w:r>
    </w:p>
    <w:p w:rsidR="00BE5A9A" w:rsidRPr="00AD000F" w:rsidRDefault="00BE5A9A" w:rsidP="00BE5A9A">
      <w:pPr>
        <w:rPr>
          <w:color w:val="auto"/>
          <w:sz w:val="20"/>
          <w:szCs w:val="20"/>
        </w:rPr>
      </w:pPr>
      <w:r>
        <w:rPr>
          <w:color w:val="auto"/>
        </w:rPr>
        <w:tab/>
        <w:t xml:space="preserve">                                                                                                       </w:t>
      </w:r>
      <w:r>
        <w:rPr>
          <w:color w:val="auto"/>
          <w:sz w:val="20"/>
          <w:szCs w:val="20"/>
        </w:rPr>
        <w:t>(</w:t>
      </w:r>
      <w:r>
        <w:rPr>
          <w:color w:val="auto"/>
          <w:sz w:val="20"/>
          <w:szCs w:val="20"/>
          <w:lang w:val="en-US"/>
        </w:rPr>
        <w:t>RAL</w:t>
      </w:r>
      <w:r w:rsidRPr="00401054">
        <w:rPr>
          <w:color w:val="auto"/>
          <w:sz w:val="20"/>
          <w:szCs w:val="20"/>
        </w:rPr>
        <w:t xml:space="preserve"> 8002</w:t>
      </w:r>
      <w:r>
        <w:rPr>
          <w:color w:val="auto"/>
          <w:sz w:val="20"/>
          <w:szCs w:val="20"/>
        </w:rPr>
        <w:t>;</w:t>
      </w:r>
      <w:r w:rsidRPr="00401054">
        <w:rPr>
          <w:color w:val="auto"/>
          <w:sz w:val="20"/>
          <w:szCs w:val="20"/>
        </w:rPr>
        <w:t xml:space="preserve"> </w:t>
      </w:r>
      <w:r w:rsidRPr="00EF0549">
        <w:rPr>
          <w:color w:val="auto"/>
          <w:sz w:val="20"/>
          <w:szCs w:val="20"/>
        </w:rPr>
        <w:t>8003</w:t>
      </w:r>
      <w:r>
        <w:rPr>
          <w:color w:val="auto"/>
          <w:sz w:val="20"/>
          <w:szCs w:val="20"/>
        </w:rPr>
        <w:t>;</w:t>
      </w:r>
      <w:r w:rsidRPr="00EF0549">
        <w:rPr>
          <w:color w:val="auto"/>
          <w:sz w:val="20"/>
          <w:szCs w:val="20"/>
        </w:rPr>
        <w:t>8007</w:t>
      </w:r>
      <w:r>
        <w:rPr>
          <w:color w:val="auto"/>
          <w:sz w:val="20"/>
          <w:szCs w:val="20"/>
        </w:rPr>
        <w:t>)</w:t>
      </w:r>
    </w:p>
    <w:p w:rsidR="00BE5A9A" w:rsidRDefault="00BE5A9A" w:rsidP="00BE5A9A">
      <w:pPr>
        <w:tabs>
          <w:tab w:val="left" w:pos="8250"/>
        </w:tabs>
        <w:jc w:val="both"/>
        <w:rPr>
          <w:color w:val="auto"/>
        </w:rPr>
      </w:pPr>
      <w:r w:rsidRPr="00AD000F">
        <w:rPr>
          <w:color w:val="auto"/>
          <w:sz w:val="20"/>
          <w:szCs w:val="20"/>
        </w:rPr>
        <w:t xml:space="preserve">                                     </w:t>
      </w: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 xml:space="preserve"> </w:t>
      </w:r>
      <w:r>
        <w:rPr>
          <w:color w:val="auto"/>
          <w:sz w:val="20"/>
          <w:szCs w:val="20"/>
        </w:rPr>
        <w:t xml:space="preserve">            </w:t>
      </w: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0605BA" w:rsidRDefault="000605BA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AD000F">
      <w:pPr>
        <w:ind w:left="5664" w:firstLine="708"/>
        <w:jc w:val="both"/>
        <w:rPr>
          <w:color w:val="auto"/>
        </w:rPr>
      </w:pPr>
    </w:p>
    <w:p w:rsidR="00AD000F" w:rsidRDefault="00AD000F" w:rsidP="000605BA">
      <w:pPr>
        <w:jc w:val="both"/>
        <w:rPr>
          <w:color w:val="auto"/>
        </w:rPr>
      </w:pPr>
    </w:p>
    <w:p w:rsidR="00AD000F" w:rsidRDefault="00AD000F" w:rsidP="00AD000F">
      <w:pPr>
        <w:jc w:val="both"/>
        <w:rPr>
          <w:color w:val="auto"/>
        </w:rPr>
      </w:pPr>
    </w:p>
    <w:p w:rsidR="000605BA" w:rsidRDefault="00AD000F" w:rsidP="000605BA">
      <w:pPr>
        <w:rPr>
          <w:color w:val="auto"/>
        </w:rPr>
      </w:pPr>
      <w:r>
        <w:rPr>
          <w:color w:val="auto"/>
          <w:sz w:val="20"/>
          <w:szCs w:val="20"/>
        </w:rPr>
        <w:t xml:space="preserve">        </w:t>
      </w:r>
      <w:r w:rsidR="000605BA"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   </w:t>
      </w:r>
      <w:r w:rsidR="000605BA">
        <w:rPr>
          <w:color w:val="auto"/>
        </w:rPr>
        <w:t>Приложение 2.2</w:t>
      </w:r>
    </w:p>
    <w:p w:rsidR="000605BA" w:rsidRDefault="000605BA" w:rsidP="000605BA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к конкурсной документации</w:t>
      </w:r>
    </w:p>
    <w:p w:rsidR="000605BA" w:rsidRDefault="000605BA" w:rsidP="000605BA">
      <w:pPr>
        <w:rPr>
          <w:color w:val="auto"/>
        </w:rPr>
      </w:pPr>
    </w:p>
    <w:p w:rsidR="000605BA" w:rsidRDefault="000605BA" w:rsidP="000605BA">
      <w:pPr>
        <w:rPr>
          <w:color w:val="auto"/>
        </w:rPr>
      </w:pPr>
    </w:p>
    <w:p w:rsidR="000605BA" w:rsidRDefault="000605BA" w:rsidP="000605BA">
      <w:pPr>
        <w:rPr>
          <w:color w:val="auto"/>
        </w:rPr>
      </w:pPr>
    </w:p>
    <w:p w:rsidR="000605BA" w:rsidRDefault="000605BA" w:rsidP="000605BA">
      <w:pPr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</w:t>
      </w:r>
    </w:p>
    <w:p w:rsidR="000605BA" w:rsidRDefault="000605BA" w:rsidP="000605BA">
      <w:pPr>
        <w:rPr>
          <w:color w:val="auto"/>
        </w:rPr>
      </w:pPr>
      <w:r w:rsidRPr="0072739A">
        <w:rPr>
          <w:noProof/>
          <w:color w:val="auto"/>
        </w:rPr>
        <w:drawing>
          <wp:anchor distT="0" distB="0" distL="114300" distR="114300" simplePos="0" relativeHeight="251691008" behindDoc="1" locked="0" layoutInCell="1" allowOverlap="1" wp14:anchorId="24F24028" wp14:editId="7C94081C">
            <wp:simplePos x="0" y="0"/>
            <wp:positionH relativeFrom="margin">
              <wp:align>left</wp:align>
            </wp:positionH>
            <wp:positionV relativeFrom="paragraph">
              <wp:posOffset>5081</wp:posOffset>
            </wp:positionV>
            <wp:extent cx="5051009" cy="3571240"/>
            <wp:effectExtent l="0" t="0" r="0" b="0"/>
            <wp:wrapNone/>
            <wp:docPr id="19" name="Рисунок 19" descr="C:\Users\Демон\Desktop\2020\Ярмарки\Типы торговых мест\26.10\Палатки2 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емон\Desktop\2020\Ярмарки\Типы торговых мест\26.10\Палатки2 ок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009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05BA" w:rsidRDefault="000605BA" w:rsidP="000605BA">
      <w:pPr>
        <w:rPr>
          <w:color w:val="auto"/>
        </w:rPr>
      </w:pPr>
    </w:p>
    <w:p w:rsidR="000605BA" w:rsidRDefault="000605BA" w:rsidP="000605BA">
      <w:pPr>
        <w:rPr>
          <w:color w:val="auto"/>
        </w:rPr>
      </w:pPr>
    </w:p>
    <w:p w:rsidR="000605BA" w:rsidRDefault="000605BA" w:rsidP="000605BA">
      <w:pPr>
        <w:tabs>
          <w:tab w:val="left" w:pos="2520"/>
        </w:tabs>
        <w:rPr>
          <w:color w:val="auto"/>
        </w:rPr>
      </w:pPr>
      <w:r>
        <w:rPr>
          <w:color w:val="auto"/>
        </w:rPr>
        <w:t xml:space="preserve">         </w:t>
      </w:r>
      <w:r>
        <w:rPr>
          <w:color w:val="auto"/>
        </w:rPr>
        <w:tab/>
      </w:r>
    </w:p>
    <w:p w:rsidR="000605BA" w:rsidRDefault="000605BA" w:rsidP="000605BA">
      <w:pPr>
        <w:ind w:left="5472" w:firstLine="900"/>
        <w:jc w:val="both"/>
        <w:rPr>
          <w:color w:val="auto"/>
        </w:rPr>
      </w:pPr>
    </w:p>
    <w:p w:rsidR="000605BA" w:rsidRDefault="000605BA" w:rsidP="000605BA">
      <w:pPr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_____</w:t>
      </w:r>
      <w:r w:rsidRPr="003630D3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Для нижней части</w:t>
      </w:r>
    </w:p>
    <w:p w:rsidR="000605BA" w:rsidRDefault="000605BA" w:rsidP="000605BA">
      <w:pPr>
        <w:ind w:left="5472" w:firstLine="900"/>
        <w:jc w:val="both"/>
        <w:rPr>
          <w:color w:val="auto"/>
        </w:rPr>
      </w:pPr>
      <w:r>
        <w:rPr>
          <w:color w:val="auto"/>
        </w:rPr>
        <w:t xml:space="preserve">       </w:t>
      </w:r>
      <w:r w:rsidRPr="00AD000F">
        <w:rPr>
          <w:color w:val="auto"/>
          <w:sz w:val="20"/>
          <w:szCs w:val="20"/>
        </w:rPr>
        <w:t>палатки возможно</w:t>
      </w:r>
    </w:p>
    <w:p w:rsidR="000605BA" w:rsidRDefault="000605BA" w:rsidP="000605BA">
      <w:pPr>
        <w:jc w:val="both"/>
        <w:rPr>
          <w:color w:val="auto"/>
          <w:sz w:val="20"/>
          <w:szCs w:val="20"/>
        </w:rPr>
      </w:pPr>
      <w:r>
        <w:rPr>
          <w:color w:val="auto"/>
        </w:rPr>
        <w:t xml:space="preserve">                                                                                       _____</w:t>
      </w:r>
      <w:r w:rsidRPr="003630D3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использование</w:t>
      </w:r>
    </w:p>
    <w:p w:rsidR="000605BA" w:rsidRDefault="000605BA" w:rsidP="000605BA">
      <w:pPr>
        <w:jc w:val="both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                    </w:t>
      </w:r>
      <w:r w:rsidRPr="00AD000F">
        <w:rPr>
          <w:color w:val="auto"/>
          <w:sz w:val="20"/>
          <w:szCs w:val="20"/>
        </w:rPr>
        <w:t>тента</w:t>
      </w:r>
      <w:r w:rsidRPr="00EF0549"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коричневого</w:t>
      </w:r>
      <w:r>
        <w:rPr>
          <w:color w:val="auto"/>
          <w:sz w:val="20"/>
          <w:szCs w:val="20"/>
        </w:rPr>
        <w:t xml:space="preserve"> </w:t>
      </w:r>
      <w:r w:rsidRPr="00AD000F">
        <w:rPr>
          <w:color w:val="auto"/>
          <w:sz w:val="20"/>
          <w:szCs w:val="20"/>
        </w:rPr>
        <w:t>цвета</w:t>
      </w:r>
    </w:p>
    <w:p w:rsidR="00AD000F" w:rsidRDefault="000605BA" w:rsidP="000605BA">
      <w:pPr>
        <w:jc w:val="both"/>
        <w:rPr>
          <w:color w:val="auto"/>
        </w:rPr>
        <w:sectPr w:rsidR="00AD000F" w:rsidSect="00925276">
          <w:headerReference w:type="default" r:id="rId14"/>
          <w:footerReference w:type="default" r:id="rId15"/>
          <w:headerReference w:type="first" r:id="rId16"/>
          <w:pgSz w:w="11909" w:h="16834"/>
          <w:pgMar w:top="1134" w:right="569" w:bottom="1134" w:left="1418" w:header="720" w:footer="720" w:gutter="0"/>
          <w:pgNumType w:start="21"/>
          <w:cols w:space="720"/>
          <w:noEndnote/>
          <w:rtlGutter/>
          <w:docGrid w:linePitch="381"/>
        </w:sectPr>
      </w:pPr>
      <w:r>
        <w:rPr>
          <w:color w:val="auto"/>
          <w:sz w:val="20"/>
          <w:szCs w:val="20"/>
        </w:rPr>
        <w:t xml:space="preserve">                                                                                                                                         (</w:t>
      </w:r>
      <w:r>
        <w:rPr>
          <w:color w:val="auto"/>
          <w:sz w:val="20"/>
          <w:szCs w:val="20"/>
          <w:lang w:val="en-US"/>
        </w:rPr>
        <w:t>RAL</w:t>
      </w:r>
      <w:r w:rsidRPr="00401054">
        <w:rPr>
          <w:color w:val="auto"/>
          <w:sz w:val="20"/>
          <w:szCs w:val="20"/>
        </w:rPr>
        <w:t xml:space="preserve"> 8002</w:t>
      </w:r>
      <w:r>
        <w:rPr>
          <w:color w:val="auto"/>
          <w:sz w:val="20"/>
          <w:szCs w:val="20"/>
        </w:rPr>
        <w:t>;</w:t>
      </w:r>
      <w:r w:rsidRPr="00401054">
        <w:rPr>
          <w:color w:val="auto"/>
          <w:sz w:val="20"/>
          <w:szCs w:val="20"/>
        </w:rPr>
        <w:t xml:space="preserve"> </w:t>
      </w:r>
      <w:r w:rsidRPr="00EF0549">
        <w:rPr>
          <w:color w:val="auto"/>
          <w:sz w:val="20"/>
          <w:szCs w:val="20"/>
        </w:rPr>
        <w:t>8003</w:t>
      </w:r>
      <w:r>
        <w:rPr>
          <w:color w:val="auto"/>
          <w:sz w:val="20"/>
          <w:szCs w:val="20"/>
        </w:rPr>
        <w:t>;80</w:t>
      </w:r>
      <w:r w:rsidR="00BE5A9A">
        <w:rPr>
          <w:color w:val="auto"/>
          <w:sz w:val="20"/>
          <w:szCs w:val="20"/>
        </w:rPr>
        <w:t>07)</w:t>
      </w:r>
    </w:p>
    <w:p w:rsidR="00580D8D" w:rsidRPr="000605BA" w:rsidRDefault="00AD000F" w:rsidP="0068543D">
      <w:pPr>
        <w:rPr>
          <w:color w:val="auto"/>
        </w:rPr>
      </w:pPr>
      <w:r>
        <w:rPr>
          <w:color w:val="auto"/>
        </w:rPr>
        <w:lastRenderedPageBreak/>
        <w:t xml:space="preserve"> </w:t>
      </w:r>
      <w:r w:rsidR="000605BA">
        <w:rPr>
          <w:color w:val="auto"/>
        </w:rPr>
        <w:t xml:space="preserve">                                                                                           </w:t>
      </w:r>
      <w:r w:rsidR="00580D8D">
        <w:rPr>
          <w:color w:val="auto"/>
        </w:rPr>
        <w:t>Приложение 2.3</w:t>
      </w:r>
    </w:p>
    <w:p w:rsidR="00580D8D" w:rsidRDefault="00580D8D" w:rsidP="00580D8D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к конкурсной документации</w:t>
      </w:r>
    </w:p>
    <w:p w:rsidR="003D2276" w:rsidRDefault="003D2276" w:rsidP="003D2276">
      <w:pPr>
        <w:rPr>
          <w:color w:val="auto"/>
        </w:rPr>
      </w:pPr>
    </w:p>
    <w:p w:rsidR="003D2276" w:rsidRDefault="003D2276" w:rsidP="003D2276">
      <w:pPr>
        <w:rPr>
          <w:color w:val="auto"/>
        </w:rPr>
      </w:pPr>
    </w:p>
    <w:p w:rsidR="00580D8D" w:rsidRDefault="00580D8D" w:rsidP="003D2276">
      <w:pPr>
        <w:rPr>
          <w:color w:val="auto"/>
        </w:rPr>
      </w:pPr>
      <w:r>
        <w:rPr>
          <w:color w:val="auto"/>
        </w:rPr>
        <w:t xml:space="preserve">Визуально-техническое представление </w:t>
      </w:r>
      <w:r w:rsidR="004C17C9">
        <w:rPr>
          <w:color w:val="auto"/>
        </w:rPr>
        <w:t>модуля</w:t>
      </w:r>
      <w:r w:rsidR="003D2276">
        <w:rPr>
          <w:color w:val="auto"/>
        </w:rPr>
        <w:t xml:space="preserve"> </w:t>
      </w:r>
    </w:p>
    <w:p w:rsidR="003D2276" w:rsidRDefault="003D2276" w:rsidP="003D2276">
      <w:pPr>
        <w:jc w:val="both"/>
        <w:rPr>
          <w:color w:val="auto"/>
        </w:rPr>
      </w:pPr>
    </w:p>
    <w:p w:rsidR="003D2276" w:rsidRDefault="003D2276" w:rsidP="003D2276">
      <w:pPr>
        <w:jc w:val="both"/>
        <w:rPr>
          <w:color w:val="auto"/>
        </w:rPr>
      </w:pPr>
      <w:r w:rsidRPr="003D2276">
        <w:rPr>
          <w:noProof/>
          <w:color w:val="auto"/>
        </w:rPr>
        <w:drawing>
          <wp:anchor distT="0" distB="0" distL="114300" distR="114300" simplePos="0" relativeHeight="251684864" behindDoc="0" locked="0" layoutInCell="1" allowOverlap="1">
            <wp:simplePos x="904875" y="2400300"/>
            <wp:positionH relativeFrom="column">
              <wp:align>left</wp:align>
            </wp:positionH>
            <wp:positionV relativeFrom="paragraph">
              <wp:align>top</wp:align>
            </wp:positionV>
            <wp:extent cx="2303639" cy="2704271"/>
            <wp:effectExtent l="0" t="0" r="1905" b="127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03639" cy="270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2276" w:rsidRDefault="003D2276" w:rsidP="003D2276">
      <w:pPr>
        <w:rPr>
          <w:color w:val="auto"/>
        </w:rPr>
      </w:pPr>
      <w:r>
        <w:rPr>
          <w:color w:val="auto"/>
        </w:rPr>
        <w:t xml:space="preserve">                 </w:t>
      </w:r>
      <w:r w:rsidRPr="003D2276">
        <w:rPr>
          <w:noProof/>
          <w:color w:val="auto"/>
        </w:rPr>
        <w:drawing>
          <wp:inline distT="0" distB="0" distL="0" distR="0">
            <wp:extent cx="2501945" cy="24688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160" cy="2494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br w:type="textWrapping" w:clear="all"/>
      </w:r>
    </w:p>
    <w:p w:rsidR="003D2276" w:rsidRDefault="003D2276" w:rsidP="00D218E4">
      <w:pPr>
        <w:ind w:left="5472" w:firstLine="900"/>
        <w:jc w:val="both"/>
        <w:rPr>
          <w:color w:val="auto"/>
        </w:rPr>
      </w:pPr>
    </w:p>
    <w:p w:rsidR="003D2276" w:rsidRDefault="003D2276" w:rsidP="00D218E4">
      <w:pPr>
        <w:ind w:left="5472" w:firstLine="900"/>
        <w:jc w:val="both"/>
        <w:rPr>
          <w:color w:val="auto"/>
        </w:rPr>
      </w:pPr>
    </w:p>
    <w:p w:rsidR="003D2276" w:rsidRDefault="003D2276" w:rsidP="003D2276">
      <w:pPr>
        <w:rPr>
          <w:noProof/>
          <w:color w:val="auto"/>
        </w:rPr>
      </w:pPr>
    </w:p>
    <w:p w:rsidR="003D2276" w:rsidRDefault="003D2276" w:rsidP="003D2276">
      <w:pPr>
        <w:rPr>
          <w:noProof/>
          <w:color w:val="auto"/>
        </w:rPr>
      </w:pPr>
    </w:p>
    <w:p w:rsidR="003D2276" w:rsidRDefault="003D2276" w:rsidP="003D2276">
      <w:pPr>
        <w:rPr>
          <w:color w:val="auto"/>
        </w:rPr>
      </w:pPr>
      <w:r w:rsidRPr="003D2276">
        <w:rPr>
          <w:noProof/>
          <w:color w:val="auto"/>
        </w:rPr>
        <w:drawing>
          <wp:inline distT="0" distB="0" distL="0" distR="0">
            <wp:extent cx="6276975" cy="27051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276" w:rsidRDefault="003D2276" w:rsidP="00D218E4">
      <w:pPr>
        <w:ind w:left="5472" w:firstLine="900"/>
        <w:jc w:val="both"/>
        <w:rPr>
          <w:color w:val="auto"/>
        </w:rPr>
      </w:pPr>
    </w:p>
    <w:p w:rsidR="004C17C9" w:rsidRDefault="004C17C9" w:rsidP="00D218E4">
      <w:pPr>
        <w:ind w:left="5472" w:firstLine="900"/>
        <w:jc w:val="both"/>
        <w:rPr>
          <w:color w:val="auto"/>
        </w:rPr>
      </w:pPr>
    </w:p>
    <w:p w:rsidR="008F286F" w:rsidRDefault="008F286F" w:rsidP="00D218E4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>Приложение 2.</w:t>
      </w:r>
      <w:r w:rsidR="00BC6556">
        <w:rPr>
          <w:color w:val="auto"/>
        </w:rPr>
        <w:t>4</w:t>
      </w:r>
    </w:p>
    <w:p w:rsidR="003C2B20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t xml:space="preserve">к конкурсной документации 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857875" cy="40386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</w:p>
    <w:p w:rsidR="008F286F" w:rsidRDefault="008F286F" w:rsidP="008F286F">
      <w:pPr>
        <w:jc w:val="both"/>
        <w:rPr>
          <w:color w:val="auto"/>
        </w:rPr>
      </w:pP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lastRenderedPageBreak/>
        <w:t>Приложение 2.</w:t>
      </w:r>
      <w:r w:rsidR="00BC6556">
        <w:rPr>
          <w:color w:val="auto"/>
        </w:rPr>
        <w:t>5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8F286F" w:rsidRDefault="008F286F" w:rsidP="005B3952">
      <w:pPr>
        <w:ind w:left="5472" w:firstLine="900"/>
        <w:jc w:val="both"/>
        <w:rPr>
          <w:color w:val="auto"/>
        </w:rPr>
      </w:pPr>
    </w:p>
    <w:p w:rsidR="003C2B20" w:rsidRDefault="003C2B20" w:rsidP="008F286F">
      <w:pPr>
        <w:ind w:left="5472" w:firstLine="900"/>
        <w:rPr>
          <w:color w:val="auto"/>
        </w:rPr>
      </w:pPr>
    </w:p>
    <w:p w:rsidR="003C2B20" w:rsidRDefault="008F286F" w:rsidP="008F286F">
      <w:pPr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943475" cy="3333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8F286F" w:rsidP="008F286F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5133975" cy="28289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3C2B20" w:rsidRDefault="003C2B20" w:rsidP="005B3952">
      <w:pPr>
        <w:ind w:left="5472" w:firstLine="900"/>
        <w:jc w:val="both"/>
        <w:rPr>
          <w:color w:val="auto"/>
        </w:rPr>
      </w:pPr>
    </w:p>
    <w:p w:rsidR="00AE7F26" w:rsidRDefault="007C187A" w:rsidP="008F286F">
      <w:pPr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                                </w:t>
      </w:r>
    </w:p>
    <w:p w:rsidR="008F286F" w:rsidRDefault="00AE7F26" w:rsidP="008F286F">
      <w:pPr>
        <w:jc w:val="center"/>
        <w:rPr>
          <w:color w:val="auto"/>
        </w:rPr>
      </w:pPr>
      <w:r>
        <w:rPr>
          <w:color w:val="auto"/>
        </w:rPr>
        <w:lastRenderedPageBreak/>
        <w:t xml:space="preserve">                                    </w:t>
      </w:r>
      <w:r w:rsidR="008B7F5D">
        <w:rPr>
          <w:color w:val="auto"/>
        </w:rPr>
        <w:t xml:space="preserve">                                 </w:t>
      </w:r>
      <w:r w:rsidR="008F286F">
        <w:rPr>
          <w:color w:val="auto"/>
        </w:rPr>
        <w:t>Приложение 2.</w:t>
      </w:r>
      <w:r w:rsidR="00BC6556">
        <w:rPr>
          <w:color w:val="auto"/>
        </w:rPr>
        <w:t>6</w:t>
      </w:r>
    </w:p>
    <w:p w:rsidR="008F286F" w:rsidRDefault="008F286F" w:rsidP="002524D6">
      <w:pPr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</w:t>
      </w:r>
      <w:r w:rsidR="008B7F5D">
        <w:rPr>
          <w:color w:val="auto"/>
        </w:rPr>
        <w:t xml:space="preserve">                                  </w:t>
      </w:r>
      <w:r>
        <w:rPr>
          <w:color w:val="auto"/>
        </w:rPr>
        <w:t>к</w:t>
      </w:r>
      <w:r w:rsidR="00AE7F26">
        <w:rPr>
          <w:color w:val="auto"/>
        </w:rPr>
        <w:t xml:space="preserve"> </w:t>
      </w:r>
      <w:r>
        <w:rPr>
          <w:color w:val="auto"/>
        </w:rPr>
        <w:t>конкурсной документации</w:t>
      </w:r>
      <w:r w:rsidR="00AE7F26">
        <w:rPr>
          <w:color w:val="auto"/>
        </w:rPr>
        <w:t xml:space="preserve">                                                                                                       </w:t>
      </w:r>
    </w:p>
    <w:p w:rsidR="008F286F" w:rsidRDefault="008F286F" w:rsidP="008F286F">
      <w:pPr>
        <w:rPr>
          <w:color w:val="auto"/>
        </w:rPr>
      </w:pPr>
    </w:p>
    <w:p w:rsidR="002524D6" w:rsidRDefault="008F286F" w:rsidP="002524D6">
      <w:pPr>
        <w:jc w:val="both"/>
        <w:rPr>
          <w:color w:val="auto"/>
        </w:rPr>
      </w:pPr>
      <w:r w:rsidRPr="008F286F">
        <w:rPr>
          <w:noProof/>
          <w:color w:val="auto"/>
        </w:rPr>
        <w:drawing>
          <wp:inline distT="0" distB="0" distL="0" distR="0">
            <wp:extent cx="4657725" cy="38949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069" cy="391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4D6" w:rsidRDefault="002524D6" w:rsidP="002524D6"/>
    <w:p w:rsidR="008F286F" w:rsidRPr="002524D6" w:rsidRDefault="002524D6" w:rsidP="002524D6">
      <w:r w:rsidRPr="002524D6">
        <w:rPr>
          <w:noProof/>
        </w:rPr>
        <w:drawing>
          <wp:inline distT="0" distB="0" distL="0" distR="0">
            <wp:extent cx="4486275" cy="306360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134" cy="307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86F" w:rsidRPr="002524D6" w:rsidSect="003C2B20">
      <w:headerReference w:type="default" r:id="rId25"/>
      <w:pgSz w:w="11909" w:h="16834"/>
      <w:pgMar w:top="1134" w:right="567" w:bottom="1134" w:left="1418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59E2" w:rsidRDefault="002859E2">
      <w:r>
        <w:separator/>
      </w:r>
    </w:p>
  </w:endnote>
  <w:endnote w:type="continuationSeparator" w:id="0">
    <w:p w:rsidR="002859E2" w:rsidRDefault="002859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952" w:rsidRDefault="005B3952" w:rsidP="005B3952">
    <w:pPr>
      <w:pStyle w:val="a5"/>
      <w:tabs>
        <w:tab w:val="clear" w:pos="4677"/>
        <w:tab w:val="clear" w:pos="9355"/>
        <w:tab w:val="left" w:pos="10485"/>
      </w:tabs>
    </w:pPr>
    <w:r>
      <w:tab/>
    </w: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  <w:p w:rsidR="00810404" w:rsidRDefault="00810404" w:rsidP="005B3952">
    <w:pPr>
      <w:pStyle w:val="a5"/>
      <w:tabs>
        <w:tab w:val="clear" w:pos="4677"/>
        <w:tab w:val="clear" w:pos="9355"/>
        <w:tab w:val="left" w:pos="1048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59E2" w:rsidRDefault="002859E2">
      <w:r>
        <w:separator/>
      </w:r>
    </w:p>
  </w:footnote>
  <w:footnote w:type="continuationSeparator" w:id="0">
    <w:p w:rsidR="002859E2" w:rsidRDefault="002859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7AB7" w:rsidRDefault="004E7AB7" w:rsidP="003E0AD9">
    <w:pPr>
      <w:pStyle w:val="af0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7AB7" w:rsidRDefault="00E93E2C">
    <w:pPr>
      <w:pStyle w:val="af0"/>
      <w:jc w:val="center"/>
    </w:pPr>
    <w:r>
      <w:t>24</w:t>
    </w:r>
  </w:p>
  <w:p w:rsidR="004E7AB7" w:rsidRPr="003E0AD9" w:rsidRDefault="004E7AB7" w:rsidP="003E0AD9">
    <w:pPr>
      <w:pStyle w:val="af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20" w:rsidRDefault="003C2B20" w:rsidP="003C2B20">
    <w:pPr>
      <w:pStyle w:val="af0"/>
      <w:tabs>
        <w:tab w:val="clear" w:pos="9355"/>
        <w:tab w:val="left" w:pos="4956"/>
        <w:tab w:val="left" w:pos="5664"/>
        <w:tab w:val="left" w:pos="6372"/>
      </w:tabs>
    </w:pPr>
    <w:r>
      <w:tab/>
    </w:r>
    <w:r>
      <w:tab/>
    </w:r>
  </w:p>
  <w:p w:rsidR="003C2B20" w:rsidRDefault="003C2B20">
    <w:pPr>
      <w:pStyle w:val="af0"/>
      <w:jc w:val="center"/>
    </w:pPr>
  </w:p>
  <w:p w:rsidR="003C2B20" w:rsidRDefault="003C2B20">
    <w:pPr>
      <w:pStyle w:val="af0"/>
      <w:jc w:val="center"/>
    </w:pPr>
  </w:p>
  <w:p w:rsidR="00954A97" w:rsidRDefault="00954A97" w:rsidP="003E0AD9">
    <w:pPr>
      <w:pStyle w:val="af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6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7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8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7064"/>
    <w:rsid w:val="00007696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40FD"/>
    <w:rsid w:val="00034401"/>
    <w:rsid w:val="000358DC"/>
    <w:rsid w:val="00035A63"/>
    <w:rsid w:val="000413ED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5BA"/>
    <w:rsid w:val="00060A7D"/>
    <w:rsid w:val="000616DF"/>
    <w:rsid w:val="00062BAC"/>
    <w:rsid w:val="00062BB1"/>
    <w:rsid w:val="00063A23"/>
    <w:rsid w:val="00063CD0"/>
    <w:rsid w:val="0006410E"/>
    <w:rsid w:val="00065A11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83"/>
    <w:rsid w:val="000D3FB9"/>
    <w:rsid w:val="000D48D7"/>
    <w:rsid w:val="000D537B"/>
    <w:rsid w:val="000D5EEA"/>
    <w:rsid w:val="000E2232"/>
    <w:rsid w:val="000E2C97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A0"/>
    <w:rsid w:val="001A1B5D"/>
    <w:rsid w:val="001A6071"/>
    <w:rsid w:val="001B024E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44E4"/>
    <w:rsid w:val="001C7549"/>
    <w:rsid w:val="001D239C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748E"/>
    <w:rsid w:val="001F7EC2"/>
    <w:rsid w:val="001F7F82"/>
    <w:rsid w:val="0020003B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20905"/>
    <w:rsid w:val="00221637"/>
    <w:rsid w:val="00226961"/>
    <w:rsid w:val="00227459"/>
    <w:rsid w:val="00231380"/>
    <w:rsid w:val="002324B3"/>
    <w:rsid w:val="00232D0B"/>
    <w:rsid w:val="00234681"/>
    <w:rsid w:val="00235742"/>
    <w:rsid w:val="00236C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9E2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7E8"/>
    <w:rsid w:val="0034486B"/>
    <w:rsid w:val="003467D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4BCD"/>
    <w:rsid w:val="00365983"/>
    <w:rsid w:val="00365ADC"/>
    <w:rsid w:val="0036669D"/>
    <w:rsid w:val="0037063F"/>
    <w:rsid w:val="003715FE"/>
    <w:rsid w:val="003757AA"/>
    <w:rsid w:val="00380CF9"/>
    <w:rsid w:val="003813C3"/>
    <w:rsid w:val="003828A9"/>
    <w:rsid w:val="003832BD"/>
    <w:rsid w:val="00385117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495B"/>
    <w:rsid w:val="003C613A"/>
    <w:rsid w:val="003C79D7"/>
    <w:rsid w:val="003D192F"/>
    <w:rsid w:val="003D1F1B"/>
    <w:rsid w:val="003D2276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20A2"/>
    <w:rsid w:val="00473317"/>
    <w:rsid w:val="0047450A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77C"/>
    <w:rsid w:val="004C1090"/>
    <w:rsid w:val="004C17C9"/>
    <w:rsid w:val="004C1F45"/>
    <w:rsid w:val="004C254C"/>
    <w:rsid w:val="004C36A1"/>
    <w:rsid w:val="004C4920"/>
    <w:rsid w:val="004C68AD"/>
    <w:rsid w:val="004D360D"/>
    <w:rsid w:val="004D5E4C"/>
    <w:rsid w:val="004E1396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132D"/>
    <w:rsid w:val="00502DDF"/>
    <w:rsid w:val="00502F9F"/>
    <w:rsid w:val="00504805"/>
    <w:rsid w:val="00506289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60C87"/>
    <w:rsid w:val="005657FB"/>
    <w:rsid w:val="00567282"/>
    <w:rsid w:val="00567326"/>
    <w:rsid w:val="0056774F"/>
    <w:rsid w:val="0057031B"/>
    <w:rsid w:val="0057116C"/>
    <w:rsid w:val="005725BC"/>
    <w:rsid w:val="005738B4"/>
    <w:rsid w:val="00574349"/>
    <w:rsid w:val="005748CB"/>
    <w:rsid w:val="005770A1"/>
    <w:rsid w:val="00580A6E"/>
    <w:rsid w:val="00580D8D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6456"/>
    <w:rsid w:val="00597678"/>
    <w:rsid w:val="005A0AC7"/>
    <w:rsid w:val="005A22A5"/>
    <w:rsid w:val="005A4116"/>
    <w:rsid w:val="005A508F"/>
    <w:rsid w:val="005A67B4"/>
    <w:rsid w:val="005A76D4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5874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092B"/>
    <w:rsid w:val="0065162A"/>
    <w:rsid w:val="006517F0"/>
    <w:rsid w:val="00651B5B"/>
    <w:rsid w:val="00653012"/>
    <w:rsid w:val="00654771"/>
    <w:rsid w:val="006554AA"/>
    <w:rsid w:val="00657AE8"/>
    <w:rsid w:val="00657E65"/>
    <w:rsid w:val="0066253A"/>
    <w:rsid w:val="00665DC7"/>
    <w:rsid w:val="00665DE1"/>
    <w:rsid w:val="00666142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543D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242D"/>
    <w:rsid w:val="006A4C8F"/>
    <w:rsid w:val="006B05D2"/>
    <w:rsid w:val="006B113F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4054E"/>
    <w:rsid w:val="00740C80"/>
    <w:rsid w:val="00741C10"/>
    <w:rsid w:val="00742C2A"/>
    <w:rsid w:val="00744B95"/>
    <w:rsid w:val="007453B2"/>
    <w:rsid w:val="00746258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611E"/>
    <w:rsid w:val="00777E8B"/>
    <w:rsid w:val="00777F7F"/>
    <w:rsid w:val="00781637"/>
    <w:rsid w:val="00782068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63A"/>
    <w:rsid w:val="007B6F69"/>
    <w:rsid w:val="007B7164"/>
    <w:rsid w:val="007B7DF4"/>
    <w:rsid w:val="007C027E"/>
    <w:rsid w:val="007C0521"/>
    <w:rsid w:val="007C187A"/>
    <w:rsid w:val="007C5A61"/>
    <w:rsid w:val="007C5E10"/>
    <w:rsid w:val="007C72DA"/>
    <w:rsid w:val="007C79D8"/>
    <w:rsid w:val="007D09D5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487C"/>
    <w:rsid w:val="008253DA"/>
    <w:rsid w:val="00825672"/>
    <w:rsid w:val="00825EA7"/>
    <w:rsid w:val="00826212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34ED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A1F"/>
    <w:rsid w:val="008A7D0F"/>
    <w:rsid w:val="008B0051"/>
    <w:rsid w:val="008B397B"/>
    <w:rsid w:val="008B49BC"/>
    <w:rsid w:val="008B5324"/>
    <w:rsid w:val="008B6134"/>
    <w:rsid w:val="008B6462"/>
    <w:rsid w:val="008B6988"/>
    <w:rsid w:val="008B6FC3"/>
    <w:rsid w:val="008B7F5D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123C"/>
    <w:rsid w:val="008F220D"/>
    <w:rsid w:val="008F23FA"/>
    <w:rsid w:val="008F27FE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2456"/>
    <w:rsid w:val="009D2D56"/>
    <w:rsid w:val="009D4970"/>
    <w:rsid w:val="009D55E4"/>
    <w:rsid w:val="009E08D4"/>
    <w:rsid w:val="009E09ED"/>
    <w:rsid w:val="009E2CFA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82418"/>
    <w:rsid w:val="00A8247B"/>
    <w:rsid w:val="00A82B88"/>
    <w:rsid w:val="00A864A8"/>
    <w:rsid w:val="00A86FBA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E04"/>
    <w:rsid w:val="00AD000F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63A8"/>
    <w:rsid w:val="00BC6556"/>
    <w:rsid w:val="00BC6889"/>
    <w:rsid w:val="00BC7BA7"/>
    <w:rsid w:val="00BD2306"/>
    <w:rsid w:val="00BD6219"/>
    <w:rsid w:val="00BD6E97"/>
    <w:rsid w:val="00BD6F14"/>
    <w:rsid w:val="00BE0CA3"/>
    <w:rsid w:val="00BE10BB"/>
    <w:rsid w:val="00BE111F"/>
    <w:rsid w:val="00BE18A4"/>
    <w:rsid w:val="00BE260E"/>
    <w:rsid w:val="00BE3EF6"/>
    <w:rsid w:val="00BE40FA"/>
    <w:rsid w:val="00BE5067"/>
    <w:rsid w:val="00BE5A9A"/>
    <w:rsid w:val="00BE6E78"/>
    <w:rsid w:val="00BE7A83"/>
    <w:rsid w:val="00BF1967"/>
    <w:rsid w:val="00BF4961"/>
    <w:rsid w:val="00BF7432"/>
    <w:rsid w:val="00C009FC"/>
    <w:rsid w:val="00C00D60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3331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61079"/>
    <w:rsid w:val="00D61835"/>
    <w:rsid w:val="00D61A47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86301"/>
    <w:rsid w:val="00D90022"/>
    <w:rsid w:val="00D90F37"/>
    <w:rsid w:val="00D92B88"/>
    <w:rsid w:val="00D94D15"/>
    <w:rsid w:val="00D94FEE"/>
    <w:rsid w:val="00D958E0"/>
    <w:rsid w:val="00D95D18"/>
    <w:rsid w:val="00D963CA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5F68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66BE"/>
    <w:rsid w:val="00E07305"/>
    <w:rsid w:val="00E07522"/>
    <w:rsid w:val="00E14D18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38A7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22B1"/>
    <w:rsid w:val="00EF2664"/>
    <w:rsid w:val="00EF2743"/>
    <w:rsid w:val="00EF34E6"/>
    <w:rsid w:val="00EF5173"/>
    <w:rsid w:val="00EF51AB"/>
    <w:rsid w:val="00EF5B34"/>
    <w:rsid w:val="00F00064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4ADB"/>
    <w:rsid w:val="00F15A22"/>
    <w:rsid w:val="00F15CAD"/>
    <w:rsid w:val="00F20C0F"/>
    <w:rsid w:val="00F20DA7"/>
    <w:rsid w:val="00F211C3"/>
    <w:rsid w:val="00F22EAA"/>
    <w:rsid w:val="00F23EDC"/>
    <w:rsid w:val="00F24D7B"/>
    <w:rsid w:val="00F3047B"/>
    <w:rsid w:val="00F31213"/>
    <w:rsid w:val="00F32061"/>
    <w:rsid w:val="00F33BE1"/>
    <w:rsid w:val="00F3460C"/>
    <w:rsid w:val="00F373DF"/>
    <w:rsid w:val="00F373F6"/>
    <w:rsid w:val="00F4208B"/>
    <w:rsid w:val="00F441FF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F73D115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8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emf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3.emf"/><Relationship Id="rId10" Type="http://schemas.openxmlformats.org/officeDocument/2006/relationships/image" Target="media/image3.emf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Relationship Id="rId22" Type="http://schemas.openxmlformats.org/officeDocument/2006/relationships/image" Target="media/image12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0F36EA9-9366-427F-94A3-B58BF9611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10</Pages>
  <Words>585</Words>
  <Characters>3336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3914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bocharovava</cp:lastModifiedBy>
  <cp:revision>14</cp:revision>
  <cp:lastPrinted>2021-10-05T06:53:00Z</cp:lastPrinted>
  <dcterms:created xsi:type="dcterms:W3CDTF">2021-10-06T08:03:00Z</dcterms:created>
  <dcterms:modified xsi:type="dcterms:W3CDTF">2021-10-08T09:25:00Z</dcterms:modified>
</cp:coreProperties>
</file>